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E8" w:rsidRPr="00872EB9" w:rsidRDefault="005E49E8">
      <w:pPr>
        <w:spacing w:after="82" w:line="240" w:lineRule="auto"/>
        <w:ind w:left="567" w:firstLine="0"/>
        <w:rPr>
          <w:rFonts w:asciiTheme="majorHAnsi" w:hAnsiTheme="majorHAnsi"/>
        </w:rPr>
      </w:pPr>
    </w:p>
    <w:p w:rsidR="005E49E8" w:rsidRPr="00872EB9" w:rsidRDefault="00E35506">
      <w:pPr>
        <w:spacing w:after="49" w:line="240" w:lineRule="auto"/>
        <w:ind w:left="0" w:firstLine="0"/>
        <w:jc w:val="center"/>
        <w:rPr>
          <w:rFonts w:asciiTheme="majorHAnsi" w:hAnsiTheme="majorHAnsi"/>
          <w:color w:val="000000" w:themeColor="text1"/>
        </w:rPr>
      </w:pPr>
      <w:r w:rsidRPr="00872EB9">
        <w:rPr>
          <w:rFonts w:asciiTheme="majorHAnsi" w:hAnsiTheme="majorHAnsi"/>
          <w:b/>
          <w:color w:val="000000" w:themeColor="text1"/>
        </w:rPr>
        <w:t xml:space="preserve">KONTROL FAALİYETLERİ STANDARTLARI </w:t>
      </w:r>
    </w:p>
    <w:p w:rsidR="005E49E8" w:rsidRPr="00872EB9" w:rsidRDefault="005E49E8">
      <w:pPr>
        <w:spacing w:after="303" w:line="240" w:lineRule="auto"/>
        <w:ind w:left="0" w:firstLine="0"/>
        <w:rPr>
          <w:rFonts w:asciiTheme="majorHAnsi" w:hAnsiTheme="majorHAnsi"/>
        </w:rPr>
      </w:pPr>
    </w:p>
    <w:p w:rsidR="005E49E8" w:rsidRDefault="00E35506" w:rsidP="00872EB9">
      <w:pPr>
        <w:widowControl w:val="0"/>
        <w:autoSpaceDE w:val="0"/>
        <w:autoSpaceDN w:val="0"/>
        <w:adjustRightInd w:val="0"/>
        <w:spacing w:after="0" w:line="240" w:lineRule="auto"/>
        <w:ind w:left="119" w:right="-20" w:firstLine="0"/>
        <w:rPr>
          <w:rFonts w:asciiTheme="majorHAnsi" w:eastAsia="Segoe Print" w:hAnsiTheme="majorHAnsi" w:cs="Segoe Print"/>
          <w:b/>
          <w:color w:val="FF0000"/>
        </w:rPr>
      </w:pPr>
      <w:r w:rsidRPr="00872EB9">
        <w:rPr>
          <w:rFonts w:asciiTheme="majorHAnsi" w:eastAsia="Segoe Print" w:hAnsiTheme="majorHAnsi" w:cs="Segoe Print"/>
          <w:b/>
          <w:color w:val="0070C0"/>
        </w:rPr>
        <w:tab/>
      </w:r>
      <w:r w:rsidRPr="00872EB9">
        <w:rPr>
          <w:rFonts w:asciiTheme="majorHAnsi" w:eastAsiaTheme="minorEastAsia" w:hAnsiTheme="majorHAnsi"/>
          <w:b/>
          <w:bCs/>
          <w:color w:val="0070C0"/>
          <w:szCs w:val="24"/>
        </w:rPr>
        <w:t>Standart 10: Hiyerarşik Kontroller</w:t>
      </w:r>
    </w:p>
    <w:p w:rsidR="00872EB9" w:rsidRPr="00872EB9" w:rsidRDefault="00872EB9" w:rsidP="009408FF">
      <w:pPr>
        <w:widowControl w:val="0"/>
        <w:autoSpaceDE w:val="0"/>
        <w:autoSpaceDN w:val="0"/>
        <w:adjustRightInd w:val="0"/>
        <w:spacing w:after="0" w:line="240" w:lineRule="auto"/>
        <w:ind w:left="119" w:right="-20" w:firstLine="0"/>
        <w:jc w:val="both"/>
        <w:rPr>
          <w:rFonts w:asciiTheme="majorHAnsi" w:hAnsiTheme="majorHAnsi"/>
        </w:rPr>
      </w:pPr>
    </w:p>
    <w:p w:rsidR="005E49E8" w:rsidRPr="00872EB9" w:rsidRDefault="00E35506" w:rsidP="009408FF">
      <w:pPr>
        <w:spacing w:after="278"/>
        <w:ind w:left="0" w:firstLine="0"/>
        <w:jc w:val="both"/>
        <w:rPr>
          <w:rFonts w:asciiTheme="majorHAnsi" w:hAnsiTheme="majorHAnsi"/>
        </w:rPr>
      </w:pPr>
      <w:r w:rsidRPr="00872EB9">
        <w:rPr>
          <w:rFonts w:asciiTheme="majorHAnsi" w:hAnsiTheme="majorHAnsi"/>
        </w:rPr>
        <w:tab/>
        <w:t xml:space="preserve">Yöneticiler,  iş ve işlemlerin prosedürlere uygunluğunu sistemli bir şekilde kontrol etmelidir. </w:t>
      </w:r>
    </w:p>
    <w:p w:rsidR="005E49E8" w:rsidRPr="00872EB9" w:rsidRDefault="00E35506" w:rsidP="009408FF">
      <w:pPr>
        <w:jc w:val="both"/>
        <w:rPr>
          <w:rFonts w:asciiTheme="majorHAnsi" w:hAnsiTheme="majorHAnsi"/>
        </w:rPr>
      </w:pPr>
      <w:r w:rsidRPr="00872EB9">
        <w:rPr>
          <w:rFonts w:asciiTheme="majorHAnsi" w:hAnsiTheme="majorHAnsi"/>
          <w:b/>
        </w:rPr>
        <w:t>10.1.</w:t>
      </w:r>
      <w:r w:rsidRPr="00872EB9">
        <w:rPr>
          <w:rFonts w:asciiTheme="majorHAnsi" w:hAnsiTheme="majorHAnsi"/>
        </w:rPr>
        <w:t xml:space="preserve">Yöneticiler, prosedürlerin etkili ve sürekli bir şekilde uygulanması için gerekli kontrolleri yapmalıdır. </w:t>
      </w:r>
    </w:p>
    <w:p w:rsidR="005E49E8" w:rsidRDefault="00E35506" w:rsidP="009408FF">
      <w:pPr>
        <w:jc w:val="both"/>
        <w:rPr>
          <w:rFonts w:asciiTheme="majorHAnsi" w:hAnsiTheme="majorHAnsi"/>
        </w:rPr>
      </w:pPr>
      <w:r w:rsidRPr="00872EB9">
        <w:rPr>
          <w:rFonts w:asciiTheme="majorHAnsi" w:hAnsiTheme="majorHAnsi"/>
          <w:b/>
        </w:rPr>
        <w:t>10.2.</w:t>
      </w:r>
      <w:r w:rsidRPr="00872EB9">
        <w:rPr>
          <w:rFonts w:asciiTheme="majorHAnsi" w:hAnsiTheme="majorHAnsi"/>
        </w:rPr>
        <w:t xml:space="preserve">Yöneticiler, personelin iş ve işlemlerini izlemeli ve onaylamalı, hata ve usulsüzlüklerin giderilmesi için gerekli talimatları vermelidir. </w:t>
      </w:r>
    </w:p>
    <w:p w:rsidR="009408FF" w:rsidRDefault="009408FF">
      <w:pPr>
        <w:rPr>
          <w:rFonts w:asciiTheme="majorHAnsi" w:hAnsiTheme="majorHAnsi"/>
        </w:rPr>
      </w:pPr>
    </w:p>
    <w:p w:rsidR="009408FF" w:rsidRPr="00872EB9" w:rsidRDefault="009408FF">
      <w:pPr>
        <w:rPr>
          <w:rFonts w:asciiTheme="majorHAnsi" w:hAnsiTheme="majorHAnsi"/>
        </w:rPr>
      </w:pPr>
    </w:p>
    <w:p w:rsidR="005E49E8" w:rsidRPr="00872EB9" w:rsidRDefault="005E49E8">
      <w:pPr>
        <w:spacing w:after="238" w:line="240" w:lineRule="auto"/>
        <w:ind w:left="0" w:firstLine="0"/>
        <w:rPr>
          <w:rFonts w:asciiTheme="majorHAnsi" w:hAnsiTheme="majorHAnsi"/>
        </w:rPr>
      </w:pPr>
    </w:p>
    <w:p w:rsidR="005E49E8" w:rsidRPr="00872EB9" w:rsidRDefault="005E49E8">
      <w:pPr>
        <w:spacing w:after="0" w:line="240" w:lineRule="auto"/>
        <w:ind w:left="1080" w:firstLine="0"/>
        <w:rPr>
          <w:rFonts w:asciiTheme="majorHAnsi" w:hAnsiTheme="majorHAnsi"/>
        </w:rPr>
      </w:pPr>
      <w:bookmarkStart w:id="0" w:name="_GoBack"/>
      <w:bookmarkEnd w:id="0"/>
    </w:p>
    <w:sectPr w:rsidR="005E49E8" w:rsidRPr="00872EB9" w:rsidSect="00C23B82">
      <w:headerReference w:type="default" r:id="rId6"/>
      <w:pgSz w:w="11906" w:h="16838"/>
      <w:pgMar w:top="1440" w:right="1132" w:bottom="144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67C" w:rsidRDefault="003F667C" w:rsidP="00872EB9">
      <w:pPr>
        <w:spacing w:after="0" w:line="240" w:lineRule="auto"/>
      </w:pPr>
      <w:r>
        <w:separator/>
      </w:r>
    </w:p>
  </w:endnote>
  <w:endnote w:type="continuationSeparator" w:id="1">
    <w:p w:rsidR="003F667C" w:rsidRDefault="003F667C" w:rsidP="0087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67C" w:rsidRDefault="003F667C" w:rsidP="00872EB9">
      <w:pPr>
        <w:spacing w:after="0" w:line="240" w:lineRule="auto"/>
      </w:pPr>
      <w:r>
        <w:separator/>
      </w:r>
    </w:p>
  </w:footnote>
  <w:footnote w:type="continuationSeparator" w:id="1">
    <w:p w:rsidR="003F667C" w:rsidRDefault="003F667C" w:rsidP="0087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B9" w:rsidRDefault="009408FF">
    <w:pPr>
      <w:pStyle w:val="stbilgi"/>
    </w:pPr>
    <w:r w:rsidRPr="009408FF">
      <w:drawing>
        <wp:inline distT="0" distB="0" distL="0" distR="0">
          <wp:extent cx="5734050" cy="828504"/>
          <wp:effectExtent l="19050" t="0" r="0" b="0"/>
          <wp:docPr id="2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3" cy="82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9E8"/>
    <w:rsid w:val="003F667C"/>
    <w:rsid w:val="005E49E8"/>
    <w:rsid w:val="00872EB9"/>
    <w:rsid w:val="009408FF"/>
    <w:rsid w:val="00C23B82"/>
    <w:rsid w:val="00E35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B82"/>
    <w:pPr>
      <w:spacing w:after="63" w:line="286" w:lineRule="auto"/>
      <w:ind w:left="1128" w:hanging="576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2EB9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72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2EB9"/>
    <w:rPr>
      <w:rFonts w:ascii="Calibri" w:eastAsia="Calibri" w:hAnsi="Calibri" w:cs="Calibri"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8F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yazı işleri</dc:creator>
  <cp:lastModifiedBy>MYO sekreterlik</cp:lastModifiedBy>
  <cp:revision>2</cp:revision>
  <dcterms:created xsi:type="dcterms:W3CDTF">2015-07-07T13:39:00Z</dcterms:created>
  <dcterms:modified xsi:type="dcterms:W3CDTF">2015-07-07T13:39:00Z</dcterms:modified>
</cp:coreProperties>
</file>